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Garamond" w:eastAsia="仿宋_GB2312"/>
          <w:sz w:val="32"/>
          <w:szCs w:val="32"/>
        </w:rPr>
      </w:pPr>
      <w:r>
        <w:rPr>
          <w:rFonts w:hint="eastAsia" w:ascii="黑体" w:hAnsi="Garamond" w:eastAsia="黑体"/>
          <w:sz w:val="32"/>
          <w:szCs w:val="32"/>
        </w:rPr>
        <w:t>附件</w:t>
      </w:r>
      <w:r>
        <w:rPr>
          <w:rFonts w:hint="eastAsia" w:ascii="黑体" w:hAnsi="Garamond" w:eastAsia="黑体"/>
          <w:sz w:val="32"/>
          <w:szCs w:val="32"/>
          <w:lang w:val="en-US" w:eastAsia="zh-CN"/>
        </w:rPr>
        <w:t>2</w:t>
      </w:r>
    </w:p>
    <w:p>
      <w:pPr>
        <w:spacing w:before="120" w:beforeLines="50" w:after="120" w:afterLines="50" w:line="600" w:lineRule="exact"/>
        <w:jc w:val="center"/>
        <w:rPr>
          <w:rFonts w:ascii="小标宋" w:hAnsi="宋体" w:eastAsia="小标宋"/>
          <w:sz w:val="44"/>
          <w:szCs w:val="44"/>
        </w:rPr>
      </w:pPr>
      <w:r>
        <w:rPr>
          <w:rFonts w:hint="eastAsia" w:ascii="小标宋" w:hAnsi="宋体" w:eastAsia="小标宋"/>
          <w:sz w:val="44"/>
          <w:szCs w:val="44"/>
        </w:rPr>
        <w:t>联系人回执</w:t>
      </w:r>
      <w:bookmarkStart w:id="0" w:name="_GoBack"/>
      <w:bookmarkEnd w:id="0"/>
    </w:p>
    <w:tbl>
      <w:tblPr>
        <w:tblStyle w:val="3"/>
        <w:tblW w:w="91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16"/>
        <w:gridCol w:w="1701"/>
        <w:gridCol w:w="842"/>
        <w:gridCol w:w="2134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shd w:val="clear" w:color="auto" w:fill="auto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省份</w:t>
            </w:r>
          </w:p>
        </w:tc>
        <w:tc>
          <w:tcPr>
            <w:tcW w:w="7755" w:type="dxa"/>
            <w:gridSpan w:val="5"/>
            <w:shd w:val="clear" w:color="auto" w:fill="auto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shd w:val="clear" w:color="auto" w:fill="auto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316" w:type="dxa"/>
            <w:shd w:val="clear" w:color="auto" w:fill="auto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工作单位</w:t>
            </w:r>
          </w:p>
        </w:tc>
        <w:tc>
          <w:tcPr>
            <w:tcW w:w="842" w:type="dxa"/>
            <w:shd w:val="clear" w:color="auto" w:fill="auto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性别</w:t>
            </w:r>
          </w:p>
        </w:tc>
        <w:tc>
          <w:tcPr>
            <w:tcW w:w="2134" w:type="dxa"/>
            <w:shd w:val="clear" w:color="auto" w:fill="auto"/>
            <w:vAlign w:val="top"/>
          </w:tcPr>
          <w:p>
            <w:pPr>
              <w:spacing w:line="560" w:lineRule="exact"/>
              <w:contextualSpacing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办公电话</w:t>
            </w:r>
          </w:p>
        </w:tc>
        <w:tc>
          <w:tcPr>
            <w:tcW w:w="1762" w:type="dxa"/>
            <w:shd w:val="clear" w:color="auto" w:fill="auto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382" w:type="dxa"/>
            <w:shd w:val="clear" w:color="auto" w:fill="auto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负责人</w:t>
            </w:r>
          </w:p>
        </w:tc>
        <w:tc>
          <w:tcPr>
            <w:tcW w:w="1316" w:type="dxa"/>
            <w:shd w:val="clear" w:color="auto" w:fill="auto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小标宋" w:hAnsi="黑体" w:eastAsia="小标宋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小标宋" w:hAnsi="黑体" w:eastAsia="小标宋"/>
                <w:sz w:val="30"/>
                <w:szCs w:val="30"/>
              </w:rPr>
            </w:pPr>
          </w:p>
        </w:tc>
        <w:tc>
          <w:tcPr>
            <w:tcW w:w="842" w:type="dxa"/>
            <w:shd w:val="clear" w:color="auto" w:fill="auto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小标宋" w:hAnsi="黑体" w:eastAsia="小标宋"/>
                <w:sz w:val="30"/>
                <w:szCs w:val="30"/>
              </w:rPr>
            </w:pPr>
          </w:p>
        </w:tc>
        <w:tc>
          <w:tcPr>
            <w:tcW w:w="2134" w:type="dxa"/>
            <w:shd w:val="clear" w:color="auto" w:fill="auto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小标宋" w:hAnsi="黑体" w:eastAsia="小标宋"/>
                <w:sz w:val="30"/>
                <w:szCs w:val="30"/>
              </w:rPr>
            </w:pPr>
          </w:p>
        </w:tc>
        <w:tc>
          <w:tcPr>
            <w:tcW w:w="1762" w:type="dxa"/>
            <w:shd w:val="clear" w:color="auto" w:fill="auto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小标宋" w:hAnsi="黑体" w:eastAsia="小标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382" w:type="dxa"/>
            <w:shd w:val="clear" w:color="auto" w:fill="auto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联络人</w:t>
            </w:r>
          </w:p>
        </w:tc>
        <w:tc>
          <w:tcPr>
            <w:tcW w:w="1316" w:type="dxa"/>
            <w:shd w:val="clear" w:color="auto" w:fill="auto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小标宋" w:hAnsi="黑体" w:eastAsia="小标宋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小标宋" w:hAnsi="黑体" w:eastAsia="小标宋"/>
                <w:sz w:val="30"/>
                <w:szCs w:val="30"/>
              </w:rPr>
            </w:pPr>
          </w:p>
        </w:tc>
        <w:tc>
          <w:tcPr>
            <w:tcW w:w="842" w:type="dxa"/>
            <w:shd w:val="clear" w:color="auto" w:fill="auto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小标宋" w:hAnsi="黑体" w:eastAsia="小标宋"/>
                <w:sz w:val="30"/>
                <w:szCs w:val="30"/>
              </w:rPr>
            </w:pPr>
          </w:p>
        </w:tc>
        <w:tc>
          <w:tcPr>
            <w:tcW w:w="2134" w:type="dxa"/>
            <w:shd w:val="clear" w:color="auto" w:fill="auto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小标宋" w:hAnsi="黑体" w:eastAsia="小标宋"/>
                <w:sz w:val="30"/>
                <w:szCs w:val="30"/>
              </w:rPr>
            </w:pPr>
          </w:p>
        </w:tc>
        <w:tc>
          <w:tcPr>
            <w:tcW w:w="1762" w:type="dxa"/>
            <w:shd w:val="clear" w:color="auto" w:fill="auto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小标宋" w:hAnsi="黑体" w:eastAsia="小标宋"/>
                <w:sz w:val="30"/>
                <w:szCs w:val="30"/>
              </w:rPr>
            </w:pPr>
          </w:p>
        </w:tc>
      </w:tr>
    </w:tbl>
    <w:p>
      <w:pPr>
        <w:rPr>
          <w:rFonts w:hint="eastAsia" w:ascii="仿宋_GB2312" w:hAnsi="Garamond" w:eastAsia="仿宋_GB2312"/>
          <w:sz w:val="32"/>
          <w:szCs w:val="32"/>
        </w:rPr>
      </w:pPr>
    </w:p>
    <w:p>
      <w:pPr>
        <w:rPr>
          <w:rFonts w:hint="eastAsia" w:ascii="仿宋_GB2312" w:hAnsi="Garamond" w:eastAsia="仿宋_GB2312"/>
          <w:sz w:val="32"/>
          <w:szCs w:val="32"/>
        </w:rPr>
      </w:pPr>
      <w:r>
        <w:rPr>
          <w:rFonts w:hint="eastAsia" w:ascii="仿宋_GB2312" w:hAnsi="Garamond" w:eastAsia="仿宋_GB2312"/>
          <w:sz w:val="32"/>
          <w:szCs w:val="32"/>
        </w:rPr>
        <w:t xml:space="preserve">              </w:t>
      </w:r>
      <w:r>
        <w:rPr>
          <w:rFonts w:ascii="仿宋_GB2312" w:hAnsi="Garamond" w:eastAsia="仿宋_GB2312"/>
          <w:sz w:val="32"/>
          <w:szCs w:val="32"/>
        </w:rPr>
        <w:t xml:space="preserve">                         </w:t>
      </w:r>
      <w:r>
        <w:rPr>
          <w:rFonts w:hint="eastAsia" w:ascii="仿宋_GB2312" w:hAnsi="Garamond" w:eastAsia="仿宋_GB2312"/>
          <w:sz w:val="32"/>
          <w:szCs w:val="32"/>
        </w:rPr>
        <w:t>单位</w:t>
      </w:r>
      <w:r>
        <w:rPr>
          <w:rFonts w:ascii="仿宋_GB2312" w:hAnsi="Garamond" w:eastAsia="仿宋_GB2312"/>
          <w:sz w:val="32"/>
          <w:szCs w:val="32"/>
        </w:rPr>
        <w:t>公章</w:t>
      </w:r>
    </w:p>
    <w:p>
      <w:pPr>
        <w:rPr>
          <w:rFonts w:ascii="仿宋_GB2312" w:hAnsi="Garamond" w:eastAsia="仿宋_GB2312"/>
          <w:sz w:val="32"/>
          <w:szCs w:val="32"/>
        </w:rPr>
      </w:pPr>
    </w:p>
    <w:p>
      <w:pPr>
        <w:rPr>
          <w:rFonts w:ascii="仿宋_GB2312" w:hAnsi="Garamond" w:eastAsia="仿宋_GB2312"/>
          <w:sz w:val="32"/>
          <w:szCs w:val="32"/>
        </w:rPr>
      </w:pPr>
    </w:p>
    <w:p>
      <w:pPr>
        <w:rPr>
          <w:rFonts w:hint="eastAsia" w:ascii="仿宋_GB2312" w:hAnsi="Garamond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Garamond" w:eastAsia="仿宋_GB2312"/>
          <w:sz w:val="32"/>
          <w:szCs w:val="32"/>
        </w:rPr>
      </w:pPr>
      <w:r>
        <w:rPr>
          <w:rFonts w:hint="eastAsia" w:ascii="仿宋_GB2312" w:hAnsi="Garamond" w:eastAsia="仿宋_GB2312"/>
          <w:sz w:val="32"/>
          <w:szCs w:val="32"/>
        </w:rPr>
        <w:t>备注</w:t>
      </w:r>
      <w:r>
        <w:rPr>
          <w:rFonts w:ascii="仿宋_GB2312" w:hAnsi="Garamond" w:eastAsia="仿宋_GB2312"/>
          <w:sz w:val="32"/>
          <w:szCs w:val="32"/>
        </w:rPr>
        <w:t>：</w:t>
      </w:r>
    </w:p>
    <w:p>
      <w:pPr>
        <w:spacing w:line="560" w:lineRule="exact"/>
        <w:ind w:firstLine="600" w:firstLineChars="200"/>
        <w:rPr>
          <w:rFonts w:ascii="仿宋_GB2312" w:hAnsi="宋体" w:eastAsia="仿宋_GB2312"/>
          <w:snapToGrid w:val="0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1</w:t>
      </w:r>
      <w:r>
        <w:rPr>
          <w:rFonts w:hint="eastAsia" w:ascii="仿宋_GB2312" w:hAnsi="宋体" w:eastAsia="仿宋_GB2312"/>
          <w:sz w:val="30"/>
          <w:szCs w:val="30"/>
        </w:rPr>
        <w:t>.请</w:t>
      </w:r>
      <w:r>
        <w:rPr>
          <w:rFonts w:hint="eastAsia" w:ascii="仿宋_GB2312" w:hAnsi="宋体" w:eastAsia="仿宋_GB2312"/>
          <w:snapToGrid w:val="0"/>
          <w:sz w:val="30"/>
          <w:szCs w:val="30"/>
        </w:rPr>
        <w:t>各省级科协</w:t>
      </w:r>
      <w:r>
        <w:rPr>
          <w:rFonts w:ascii="仿宋_GB2312" w:hAnsi="宋体" w:eastAsia="仿宋_GB2312"/>
          <w:snapToGrid w:val="0"/>
          <w:sz w:val="30"/>
          <w:szCs w:val="30"/>
        </w:rPr>
        <w:t>确定</w:t>
      </w:r>
      <w:r>
        <w:rPr>
          <w:rFonts w:hint="eastAsia" w:ascii="仿宋_GB2312" w:hAnsi="宋体" w:eastAsia="仿宋_GB2312"/>
          <w:snapToGrid w:val="0"/>
          <w:sz w:val="30"/>
          <w:szCs w:val="30"/>
        </w:rPr>
        <w:t>1名负责人和1名</w:t>
      </w:r>
      <w:r>
        <w:rPr>
          <w:rFonts w:ascii="仿宋_GB2312" w:hAnsi="宋体" w:eastAsia="仿宋_GB2312"/>
          <w:snapToGrid w:val="0"/>
          <w:sz w:val="30"/>
          <w:szCs w:val="30"/>
        </w:rPr>
        <w:t>联络人</w:t>
      </w:r>
      <w:r>
        <w:rPr>
          <w:rFonts w:hint="eastAsia" w:ascii="仿宋_GB2312" w:hAnsi="宋体" w:eastAsia="仿宋_GB2312"/>
          <w:snapToGrid w:val="0"/>
          <w:sz w:val="30"/>
          <w:szCs w:val="30"/>
        </w:rPr>
        <w:t>，</w:t>
      </w:r>
      <w:r>
        <w:rPr>
          <w:rFonts w:ascii="仿宋_GB2312" w:hAnsi="宋体" w:eastAsia="仿宋_GB2312"/>
          <w:snapToGrid w:val="0"/>
          <w:sz w:val="30"/>
          <w:szCs w:val="30"/>
        </w:rPr>
        <w:t>并将</w:t>
      </w:r>
      <w:r>
        <w:rPr>
          <w:rFonts w:hint="eastAsia" w:ascii="仿宋_GB2312" w:hAnsi="宋体" w:eastAsia="仿宋_GB2312"/>
          <w:snapToGrid w:val="0"/>
          <w:sz w:val="30"/>
          <w:szCs w:val="30"/>
        </w:rPr>
        <w:t>其联系方式于201</w:t>
      </w:r>
      <w:r>
        <w:rPr>
          <w:rFonts w:ascii="仿宋_GB2312" w:hAnsi="宋体" w:eastAsia="仿宋_GB2312"/>
          <w:snapToGrid w:val="0"/>
          <w:sz w:val="30"/>
          <w:szCs w:val="30"/>
        </w:rPr>
        <w:t>6</w:t>
      </w:r>
      <w:r>
        <w:rPr>
          <w:rFonts w:hint="eastAsia" w:ascii="仿宋_GB2312" w:hAnsi="宋体" w:eastAsia="仿宋_GB2312"/>
          <w:snapToGrid w:val="0"/>
          <w:sz w:val="30"/>
          <w:szCs w:val="30"/>
        </w:rPr>
        <w:t>年</w:t>
      </w:r>
      <w:r>
        <w:rPr>
          <w:rFonts w:ascii="仿宋_GB2312" w:hAnsi="宋体" w:eastAsia="仿宋_GB2312"/>
          <w:snapToGrid w:val="0"/>
          <w:sz w:val="30"/>
          <w:szCs w:val="30"/>
        </w:rPr>
        <w:t>10</w:t>
      </w:r>
      <w:r>
        <w:rPr>
          <w:rFonts w:hint="eastAsia" w:ascii="仿宋_GB2312" w:hAnsi="宋体" w:eastAsia="仿宋_GB2312"/>
          <w:snapToGrid w:val="0"/>
          <w:sz w:val="30"/>
          <w:szCs w:val="30"/>
        </w:rPr>
        <w:t>月</w:t>
      </w:r>
      <w:r>
        <w:rPr>
          <w:rFonts w:ascii="仿宋_GB2312" w:hAnsi="宋体" w:eastAsia="仿宋_GB2312"/>
          <w:snapToGrid w:val="0"/>
          <w:sz w:val="30"/>
          <w:szCs w:val="30"/>
        </w:rPr>
        <w:t>8</w:t>
      </w:r>
      <w:r>
        <w:rPr>
          <w:rFonts w:hint="eastAsia" w:ascii="仿宋_GB2312" w:hAnsi="宋体" w:eastAsia="仿宋_GB2312"/>
          <w:snapToGrid w:val="0"/>
          <w:sz w:val="30"/>
          <w:szCs w:val="30"/>
        </w:rPr>
        <w:t>日前传真至</w:t>
      </w:r>
      <w:r>
        <w:rPr>
          <w:rFonts w:ascii="仿宋_GB2312" w:hAnsi="宋体" w:eastAsia="仿宋_GB2312"/>
          <w:sz w:val="30"/>
          <w:szCs w:val="30"/>
        </w:rPr>
        <w:t>010-68518519</w:t>
      </w:r>
      <w:r>
        <w:rPr>
          <w:rFonts w:hint="eastAsia" w:ascii="仿宋_GB2312" w:hAnsi="宋体" w:eastAsia="仿宋_GB2312"/>
          <w:snapToGrid w:val="0"/>
          <w:sz w:val="30"/>
          <w:szCs w:val="30"/>
        </w:rPr>
        <w:t>；</w:t>
      </w:r>
    </w:p>
    <w:p>
      <w:pPr>
        <w:spacing w:line="560" w:lineRule="exact"/>
        <w:ind w:firstLine="600" w:firstLineChars="200"/>
        <w:rPr>
          <w:rFonts w:ascii="仿宋_GB2312" w:hAnsi="宋体" w:eastAsia="仿宋_GB2312"/>
          <w:snapToGrid w:val="0"/>
          <w:sz w:val="30"/>
          <w:szCs w:val="30"/>
        </w:rPr>
      </w:pPr>
      <w:r>
        <w:rPr>
          <w:rFonts w:ascii="仿宋_GB2312" w:hAnsi="宋体" w:eastAsia="仿宋_GB2312"/>
          <w:snapToGrid w:val="0"/>
          <w:sz w:val="30"/>
          <w:szCs w:val="30"/>
        </w:rPr>
        <w:t>2</w:t>
      </w:r>
      <w:r>
        <w:rPr>
          <w:rFonts w:hint="eastAsia" w:ascii="仿宋_GB2312" w:hAnsi="宋体" w:eastAsia="仿宋_GB2312"/>
          <w:snapToGrid w:val="0"/>
          <w:sz w:val="30"/>
          <w:szCs w:val="30"/>
        </w:rPr>
        <w:t>.</w:t>
      </w:r>
      <w:r>
        <w:rPr>
          <w:rFonts w:hint="eastAsia" w:ascii="仿宋_GB2312" w:hAnsi="宋体" w:eastAsia="仿宋_GB2312"/>
          <w:sz w:val="30"/>
          <w:szCs w:val="30"/>
        </w:rPr>
        <w:t>请</w:t>
      </w:r>
      <w:r>
        <w:rPr>
          <w:rFonts w:hint="eastAsia" w:ascii="仿宋_GB2312" w:hAnsi="宋体" w:eastAsia="仿宋_GB2312"/>
          <w:snapToGrid w:val="0"/>
          <w:sz w:val="30"/>
          <w:szCs w:val="30"/>
        </w:rPr>
        <w:t>各省级科协做好</w:t>
      </w:r>
      <w:r>
        <w:rPr>
          <w:rFonts w:ascii="仿宋_GB2312" w:hAnsi="宋体" w:eastAsia="仿宋_GB2312"/>
          <w:snapToGrid w:val="0"/>
          <w:sz w:val="30"/>
          <w:szCs w:val="30"/>
        </w:rPr>
        <w:t>本省学生的</w:t>
      </w:r>
      <w:r>
        <w:rPr>
          <w:rFonts w:hint="eastAsia" w:ascii="仿宋_GB2312" w:hAnsi="宋体" w:eastAsia="仿宋_GB2312"/>
          <w:snapToGrid w:val="0"/>
          <w:sz w:val="30"/>
          <w:szCs w:val="30"/>
        </w:rPr>
        <w:t>初选</w:t>
      </w:r>
      <w:r>
        <w:rPr>
          <w:rFonts w:ascii="仿宋_GB2312" w:hAnsi="宋体" w:eastAsia="仿宋_GB2312"/>
          <w:snapToGrid w:val="0"/>
          <w:sz w:val="30"/>
          <w:szCs w:val="30"/>
        </w:rPr>
        <w:t>工作</w:t>
      </w:r>
      <w:r>
        <w:rPr>
          <w:rFonts w:hint="eastAsia" w:ascii="仿宋_GB2312" w:hAnsi="宋体" w:eastAsia="仿宋_GB2312"/>
          <w:snapToGrid w:val="0"/>
          <w:sz w:val="30"/>
          <w:szCs w:val="30"/>
        </w:rPr>
        <w:t>，将学生</w:t>
      </w:r>
      <w:r>
        <w:rPr>
          <w:rFonts w:ascii="仿宋_GB2312" w:hAnsi="宋体" w:eastAsia="仿宋_GB2312"/>
          <w:snapToGrid w:val="0"/>
          <w:sz w:val="30"/>
          <w:szCs w:val="30"/>
        </w:rPr>
        <w:t>基本资料</w:t>
      </w:r>
      <w:r>
        <w:rPr>
          <w:rFonts w:hint="eastAsia" w:ascii="仿宋_GB2312" w:hAnsi="宋体" w:eastAsia="仿宋_GB2312"/>
          <w:snapToGrid w:val="0"/>
          <w:sz w:val="30"/>
          <w:szCs w:val="30"/>
        </w:rPr>
        <w:t>（基本情况表</w:t>
      </w:r>
      <w:r>
        <w:rPr>
          <w:rFonts w:ascii="仿宋_GB2312" w:hAnsi="宋体" w:eastAsia="仿宋_GB2312"/>
          <w:snapToGrid w:val="0"/>
          <w:sz w:val="30"/>
          <w:szCs w:val="30"/>
        </w:rPr>
        <w:t>及视频</w:t>
      </w:r>
      <w:r>
        <w:rPr>
          <w:rFonts w:hint="eastAsia" w:ascii="仿宋_GB2312" w:hAnsi="宋体" w:eastAsia="仿宋_GB2312"/>
          <w:snapToGrid w:val="0"/>
          <w:sz w:val="30"/>
          <w:szCs w:val="30"/>
        </w:rPr>
        <w:t>资料）</w:t>
      </w:r>
      <w:r>
        <w:rPr>
          <w:rFonts w:ascii="仿宋_GB2312" w:hAnsi="宋体" w:eastAsia="仿宋_GB2312"/>
          <w:snapToGrid w:val="0"/>
          <w:sz w:val="30"/>
          <w:szCs w:val="30"/>
        </w:rPr>
        <w:t>于</w:t>
      </w:r>
      <w:r>
        <w:rPr>
          <w:rFonts w:hint="eastAsia" w:ascii="仿宋_GB2312" w:hAnsi="宋体" w:eastAsia="仿宋_GB2312"/>
          <w:snapToGrid w:val="0"/>
          <w:sz w:val="30"/>
          <w:szCs w:val="30"/>
        </w:rPr>
        <w:t>201</w:t>
      </w:r>
      <w:r>
        <w:rPr>
          <w:rFonts w:ascii="仿宋_GB2312" w:hAnsi="宋体" w:eastAsia="仿宋_GB2312"/>
          <w:snapToGrid w:val="0"/>
          <w:sz w:val="30"/>
          <w:szCs w:val="30"/>
        </w:rPr>
        <w:t>6</w:t>
      </w:r>
      <w:r>
        <w:rPr>
          <w:rFonts w:hint="eastAsia" w:ascii="仿宋_GB2312" w:hAnsi="宋体" w:eastAsia="仿宋_GB2312"/>
          <w:snapToGrid w:val="0"/>
          <w:sz w:val="30"/>
          <w:szCs w:val="30"/>
        </w:rPr>
        <w:t>年</w:t>
      </w:r>
      <w:r>
        <w:rPr>
          <w:rFonts w:ascii="仿宋_GB2312" w:hAnsi="宋体" w:eastAsia="仿宋_GB2312"/>
          <w:snapToGrid w:val="0"/>
          <w:sz w:val="30"/>
          <w:szCs w:val="30"/>
        </w:rPr>
        <w:t>10</w:t>
      </w:r>
      <w:r>
        <w:rPr>
          <w:rFonts w:hint="eastAsia" w:ascii="仿宋_GB2312" w:hAnsi="宋体" w:eastAsia="仿宋_GB2312"/>
          <w:snapToGrid w:val="0"/>
          <w:sz w:val="30"/>
          <w:szCs w:val="30"/>
        </w:rPr>
        <w:t>月</w:t>
      </w:r>
      <w:r>
        <w:rPr>
          <w:rFonts w:ascii="仿宋_GB2312" w:hAnsi="宋体" w:eastAsia="仿宋_GB2312"/>
          <w:snapToGrid w:val="0"/>
          <w:sz w:val="30"/>
          <w:szCs w:val="30"/>
        </w:rPr>
        <w:t>31</w:t>
      </w:r>
      <w:r>
        <w:rPr>
          <w:rFonts w:hint="eastAsia" w:ascii="仿宋_GB2312" w:hAnsi="宋体" w:eastAsia="仿宋_GB2312"/>
          <w:snapToGrid w:val="0"/>
          <w:sz w:val="30"/>
          <w:szCs w:val="30"/>
        </w:rPr>
        <w:t>日</w:t>
      </w:r>
      <w:r>
        <w:rPr>
          <w:rFonts w:ascii="仿宋_GB2312" w:hAnsi="宋体" w:eastAsia="仿宋_GB2312"/>
          <w:snapToGrid w:val="0"/>
          <w:sz w:val="30"/>
          <w:szCs w:val="30"/>
        </w:rPr>
        <w:t>前</w:t>
      </w:r>
      <w:r>
        <w:rPr>
          <w:rFonts w:hint="eastAsia" w:ascii="仿宋_GB2312" w:hAnsi="宋体" w:eastAsia="仿宋_GB2312"/>
          <w:snapToGrid w:val="0"/>
          <w:sz w:val="30"/>
          <w:szCs w:val="30"/>
        </w:rPr>
        <w:t>上传</w:t>
      </w:r>
      <w:r>
        <w:rPr>
          <w:rFonts w:ascii="仿宋_GB2312" w:hAnsi="宋体" w:eastAsia="仿宋_GB2312"/>
          <w:snapToGrid w:val="0"/>
          <w:sz w:val="30"/>
          <w:szCs w:val="30"/>
        </w:rPr>
        <w:t>至</w:t>
      </w:r>
      <w:r>
        <w:rPr>
          <w:rFonts w:hint="eastAsia" w:ascii="仿宋_GB2312" w:hAnsi="宋体" w:eastAsia="仿宋_GB2312"/>
          <w:snapToGrid w:val="0"/>
          <w:sz w:val="30"/>
          <w:szCs w:val="30"/>
        </w:rPr>
        <w:t>组委会</w:t>
      </w:r>
      <w:r>
        <w:rPr>
          <w:rFonts w:ascii="仿宋_GB2312" w:hAnsi="宋体" w:eastAsia="仿宋_GB2312"/>
          <w:snapToGrid w:val="0"/>
          <w:sz w:val="30"/>
          <w:szCs w:val="30"/>
        </w:rPr>
        <w:t>网盘</w:t>
      </w:r>
      <w:r>
        <w:rPr>
          <w:rFonts w:hint="eastAsia" w:ascii="仿宋_GB2312" w:hAnsi="宋体" w:eastAsia="仿宋_GB2312"/>
          <w:snapToGrid w:val="0"/>
          <w:sz w:val="30"/>
          <w:szCs w:val="30"/>
        </w:rPr>
        <w:t>（网盘</w:t>
      </w:r>
      <w:r>
        <w:rPr>
          <w:rFonts w:ascii="仿宋_GB2312" w:hAnsi="宋体" w:eastAsia="仿宋_GB2312"/>
          <w:snapToGrid w:val="0"/>
          <w:sz w:val="30"/>
          <w:szCs w:val="30"/>
        </w:rPr>
        <w:t>账户</w:t>
      </w:r>
      <w:r>
        <w:rPr>
          <w:rFonts w:hint="eastAsia" w:ascii="仿宋_GB2312" w:hAnsi="宋体" w:eastAsia="仿宋_GB2312"/>
          <w:snapToGrid w:val="0"/>
          <w:sz w:val="30"/>
          <w:szCs w:val="30"/>
        </w:rPr>
        <w:t>和</w:t>
      </w:r>
      <w:r>
        <w:rPr>
          <w:rFonts w:ascii="仿宋_GB2312" w:hAnsi="宋体" w:eastAsia="仿宋_GB2312"/>
          <w:snapToGrid w:val="0"/>
          <w:sz w:val="30"/>
          <w:szCs w:val="30"/>
        </w:rPr>
        <w:t>密码请</w:t>
      </w:r>
      <w:r>
        <w:rPr>
          <w:rFonts w:hint="eastAsia" w:ascii="仿宋_GB2312" w:hAnsi="宋体" w:eastAsia="仿宋_GB2312"/>
          <w:snapToGrid w:val="0"/>
          <w:sz w:val="30"/>
          <w:szCs w:val="30"/>
        </w:rPr>
        <w:t>通过电话向组委会</w:t>
      </w:r>
      <w:r>
        <w:rPr>
          <w:rFonts w:ascii="仿宋_GB2312" w:hAnsi="宋体" w:eastAsia="仿宋_GB2312"/>
          <w:snapToGrid w:val="0"/>
          <w:sz w:val="30"/>
          <w:szCs w:val="30"/>
        </w:rPr>
        <w:t>工作人员索取</w:t>
      </w:r>
      <w:r>
        <w:rPr>
          <w:rFonts w:hint="eastAsia" w:ascii="仿宋_GB2312" w:hAnsi="宋体" w:eastAsia="仿宋_GB2312"/>
          <w:snapToGrid w:val="0"/>
          <w:sz w:val="30"/>
          <w:szCs w:val="30"/>
        </w:rPr>
        <w:t>）（</w:t>
      </w:r>
      <w:r>
        <w:rPr>
          <w:rFonts w:ascii="仿宋_GB2312" w:hAnsi="宋体" w:eastAsia="仿宋_GB2312"/>
          <w:snapToGrid w:val="0"/>
          <w:sz w:val="30"/>
          <w:szCs w:val="30"/>
        </w:rPr>
        <w:t>附件</w:t>
      </w:r>
      <w:r>
        <w:rPr>
          <w:rFonts w:hint="eastAsia" w:ascii="仿宋_GB2312" w:hAnsi="宋体" w:eastAsia="仿宋_GB2312"/>
          <w:snapToGrid w:val="0"/>
          <w:sz w:val="30"/>
          <w:szCs w:val="30"/>
        </w:rPr>
        <w:t>2</w:t>
      </w:r>
      <w:r>
        <w:rPr>
          <w:rFonts w:ascii="仿宋_GB2312" w:hAnsi="宋体" w:eastAsia="仿宋_GB2312"/>
          <w:snapToGrid w:val="0"/>
          <w:sz w:val="30"/>
          <w:szCs w:val="30"/>
        </w:rPr>
        <w:t>）</w:t>
      </w:r>
      <w:r>
        <w:rPr>
          <w:rFonts w:hint="eastAsia" w:ascii="仿宋_GB2312" w:hAnsi="宋体" w:eastAsia="仿宋_GB2312"/>
          <w:snapToGrid w:val="0"/>
          <w:sz w:val="30"/>
          <w:szCs w:val="30"/>
        </w:rPr>
        <w:t>。</w:t>
      </w:r>
    </w:p>
    <w:p>
      <w:pPr>
        <w:rPr>
          <w:rFonts w:ascii="仿宋_GB2312" w:hAnsi="宋体" w:eastAsia="仿宋_GB2312"/>
          <w:snapToGrid w:val="0"/>
          <w:sz w:val="30"/>
          <w:szCs w:val="30"/>
        </w:rPr>
      </w:pPr>
    </w:p>
    <w:p>
      <w:pPr>
        <w:rPr>
          <w:rFonts w:ascii="仿宋_GB2312" w:hAnsi="Garamond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altName w:val="MV Boli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MV Boli">
    <w:panose1 w:val="02000500030200090000"/>
    <w:charset w:val="00"/>
    <w:family w:val="auto"/>
    <w:pitch w:val="default"/>
    <w:sig w:usb0="00000000" w:usb1="00000000" w:usb2="000001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243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2016-10-13T01:59:51Z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